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2A0DD" w14:textId="77777777" w:rsidR="003D0202" w:rsidRDefault="000003C1">
      <w:pPr>
        <w:pStyle w:val="Nagwek1"/>
        <w:spacing w:after="120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0" behindDoc="0" locked="0" layoutInCell="1" allowOverlap="1" wp14:anchorId="4E82A124" wp14:editId="4E82A125">
            <wp:simplePos x="0" y="0"/>
            <wp:positionH relativeFrom="column">
              <wp:posOffset>4570095</wp:posOffset>
            </wp:positionH>
            <wp:positionV relativeFrom="paragraph">
              <wp:posOffset>125730</wp:posOffset>
            </wp:positionV>
            <wp:extent cx="1466215" cy="1466215"/>
            <wp:effectExtent l="0" t="0" r="0" b="0"/>
            <wp:wrapTight wrapText="bothSides">
              <wp:wrapPolygon edited="0">
                <wp:start x="-192" y="0"/>
                <wp:lineTo x="-192" y="21121"/>
                <wp:lineTo x="21214" y="21121"/>
                <wp:lineTo x="21214" y="0"/>
                <wp:lineTo x="-192" y="0"/>
              </wp:wrapPolygon>
            </wp:wrapTight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>Informacja o Teatrze Lalek w Zielonej Górze - tekst łatwy do czytania i zrozumienia (ETR)</w:t>
      </w:r>
      <w:r>
        <w:rPr>
          <w:rFonts w:cstheme="minorHAnsi"/>
          <w:b/>
          <w:bCs/>
          <w:sz w:val="24"/>
          <w:szCs w:val="24"/>
          <w:lang w:eastAsia="pl-PL"/>
        </w:rPr>
        <w:t xml:space="preserve"> </w:t>
      </w:r>
    </w:p>
    <w:p w14:paraId="4E82A0DE" w14:textId="77777777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Podstawowe informacje </w:t>
      </w:r>
    </w:p>
    <w:p w14:paraId="23E8A75D" w14:textId="77777777" w:rsidR="003054F3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Teatr Lalek w Zielonej Górze (wchodzi w skład Lubuskiego Teatru), zwany dalej Teatrem, mieści się przy ulicy Aleja </w:t>
      </w:r>
      <w:r>
        <w:rPr>
          <w:rFonts w:cstheme="minorHAnsi"/>
          <w:sz w:val="24"/>
          <w:szCs w:val="24"/>
        </w:rPr>
        <w:t>Niepodległości 3/5, 65-048 Zielona Góra.</w:t>
      </w:r>
    </w:p>
    <w:p w14:paraId="2BCD1B6C" w14:textId="735D2AF0" w:rsidR="003054F3" w:rsidRDefault="000003C1">
      <w:pPr>
        <w:spacing w:after="0" w:line="360" w:lineRule="auto"/>
        <w:rPr>
          <w:rFonts w:cstheme="minorHAnsi"/>
          <w:sz w:val="24"/>
          <w:szCs w:val="24"/>
        </w:rPr>
      </w:pPr>
      <w:r w:rsidRPr="00777DA2">
        <w:rPr>
          <w:rFonts w:cstheme="minorHAnsi"/>
          <w:sz w:val="24"/>
          <w:szCs w:val="24"/>
        </w:rPr>
        <w:t>Wejście do budynku Teatru Lalek znajduje się od strony Placu Teatralnego.</w:t>
      </w:r>
    </w:p>
    <w:p w14:paraId="4E82A0E1" w14:textId="6F3D1463" w:rsidR="003D0202" w:rsidRDefault="003054F3">
      <w:pPr>
        <w:spacing w:after="0" w:line="360" w:lineRule="auto"/>
        <w:rPr>
          <w:rFonts w:cstheme="minorHAnsi"/>
          <w:sz w:val="24"/>
          <w:szCs w:val="24"/>
        </w:rPr>
      </w:pPr>
      <w:r w:rsidRPr="003054F3">
        <w:rPr>
          <w:rFonts w:cstheme="minorHAnsi"/>
          <w:sz w:val="24"/>
          <w:szCs w:val="24"/>
        </w:rPr>
        <w:drawing>
          <wp:inline distT="0" distB="0" distL="0" distR="0" wp14:anchorId="2E882813" wp14:editId="516C0FAF">
            <wp:extent cx="5760720" cy="3840480"/>
            <wp:effectExtent l="0" t="0" r="0" b="7620"/>
            <wp:docPr id="746177191" name="Obraz 2" descr="Budynek Teatru Lale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77191" name="Obraz 2" descr="Budynek Teatru Lalek&#10;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A0E2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pracę Teatru Lalek odpowiedzialny jest Dyrektor Lubuskiego Teatru.</w:t>
      </w:r>
    </w:p>
    <w:p w14:paraId="4E82A0E3" w14:textId="77777777" w:rsidR="003D0202" w:rsidRDefault="000003C1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Celem działania Teatru Lalek w Zielonej Górze jest prowadzenie działalności artystycznej w dziedzinie sztuki teatralnej dla najmłodszych. </w:t>
      </w:r>
    </w:p>
    <w:p w14:paraId="4E82A0E4" w14:textId="77777777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0" simplePos="0" relativeHeight="2" behindDoc="0" locked="0" layoutInCell="1" allowOverlap="1" wp14:anchorId="4E82A12A" wp14:editId="4E82A12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12140" cy="612140"/>
            <wp:effectExtent l="0" t="0" r="0" b="0"/>
            <wp:wrapTight wrapText="bothSides">
              <wp:wrapPolygon edited="0">
                <wp:start x="2507" y="0"/>
                <wp:lineTo x="470" y="4653"/>
                <wp:lineTo x="470" y="7312"/>
                <wp:lineTo x="3186" y="11982"/>
                <wp:lineTo x="3186" y="13312"/>
                <wp:lineTo x="13359" y="20633"/>
                <wp:lineTo x="17423" y="20633"/>
                <wp:lineTo x="20147" y="17309"/>
                <wp:lineTo x="20147" y="15979"/>
                <wp:lineTo x="5901" y="0"/>
                <wp:lineTo x="2507" y="0"/>
              </wp:wrapPolygon>
            </wp:wrapTight>
            <wp:docPr id="4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>Kontakt z Teatrem Lalek w Zielonej Górze</w:t>
      </w:r>
    </w:p>
    <w:p w14:paraId="4E82A0E5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Wszystkie potrzebne informacje uzyskasz pod numerem </w:t>
      </w:r>
    </w:p>
    <w:p w14:paraId="4E82A0E6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te</w:t>
      </w:r>
      <w:r>
        <w:rPr>
          <w:rFonts w:cstheme="minorHAnsi"/>
          <w:noProof/>
          <w:sz w:val="24"/>
          <w:szCs w:val="24"/>
        </w:rPr>
        <w:drawing>
          <wp:anchor distT="0" distB="0" distL="114300" distR="0" simplePos="0" relativeHeight="11" behindDoc="0" locked="0" layoutInCell="1" allowOverlap="1" wp14:anchorId="4E82A12C" wp14:editId="4E82A12D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586105" cy="586105"/>
            <wp:effectExtent l="0" t="0" r="0" b="0"/>
            <wp:wrapTight wrapText="bothSides">
              <wp:wrapPolygon edited="0">
                <wp:start x="8289" y="0"/>
                <wp:lineTo x="4749" y="2078"/>
                <wp:lineTo x="-208" y="9028"/>
                <wp:lineTo x="-208" y="20861"/>
                <wp:lineTo x="21041" y="20861"/>
                <wp:lineTo x="21041" y="8339"/>
                <wp:lineTo x="16083" y="2078"/>
                <wp:lineTo x="11838" y="0"/>
                <wp:lineTo x="8289" y="0"/>
              </wp:wrapPolygon>
            </wp:wrapTight>
            <wp:docPr id="5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lefonu </w:t>
      </w:r>
      <w:r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68-452-72-72 do 75 wew. 24</w:t>
      </w:r>
      <w:r>
        <w:t xml:space="preserve"> </w:t>
      </w:r>
      <w:r>
        <w:rPr>
          <w:noProof/>
        </w:rPr>
        <w:drawing>
          <wp:anchor distT="0" distB="0" distL="114300" distR="0" simplePos="0" relativeHeight="3" behindDoc="0" locked="0" layoutInCell="1" allowOverlap="1" wp14:anchorId="4E82A12E" wp14:editId="4E82A12F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586105" cy="586105"/>
            <wp:effectExtent l="0" t="0" r="0" b="0"/>
            <wp:wrapTight wrapText="bothSides">
              <wp:wrapPolygon edited="0">
                <wp:start x="8289" y="0"/>
                <wp:lineTo x="4749" y="2078"/>
                <wp:lineTo x="-208" y="9028"/>
                <wp:lineTo x="-208" y="20861"/>
                <wp:lineTo x="21041" y="20861"/>
                <wp:lineTo x="21041" y="8339"/>
                <wp:lineTo x="16083" y="2078"/>
                <wp:lineTo x="11838" y="0"/>
                <wp:lineTo x="8289" y="0"/>
              </wp:wrapPolygon>
            </wp:wrapTight>
            <wp:docPr id="6" name="Obraz3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" descr=" ma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E82A0E7" w14:textId="77777777" w:rsidR="003D0202" w:rsidRDefault="000003C1">
      <w:pPr>
        <w:spacing w:line="360" w:lineRule="auto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Możesz także napisać e-mail na adres: </w:t>
      </w:r>
      <w:hyperlink r:id="rId12">
        <w:r>
          <w:rPr>
            <w:rStyle w:val="czeinternetowe"/>
            <w:rFonts w:cstheme="minorHAnsi"/>
            <w:sz w:val="24"/>
            <w:szCs w:val="24"/>
            <w:highlight w:val="white"/>
          </w:rPr>
          <w:t>sekretariat@teatr.zgora.pl</w:t>
        </w:r>
      </w:hyperlink>
      <w:r>
        <w:rPr>
          <w:sz w:val="24"/>
          <w:szCs w:val="24"/>
        </w:rPr>
        <w:t xml:space="preserve"> </w:t>
      </w:r>
    </w:p>
    <w:p w14:paraId="4E82A0E8" w14:textId="77777777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Zakup biletów do Teatru Lalek </w:t>
      </w:r>
    </w:p>
    <w:p w14:paraId="4E82A0E9" w14:textId="742DBFD1" w:rsidR="003D0202" w:rsidRDefault="000003C1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Bilety na przedstawienia teatralne można zakupić w kasie biletowej </w:t>
      </w:r>
      <w:r w:rsidRPr="00BE59A3">
        <w:rPr>
          <w:rFonts w:cstheme="minorHAnsi"/>
          <w:sz w:val="24"/>
          <w:szCs w:val="24"/>
        </w:rPr>
        <w:t xml:space="preserve">lub przez </w:t>
      </w:r>
      <w:hyperlink r:id="rId13" w:history="1">
        <w:r w:rsidR="00BE59A3">
          <w:rPr>
            <w:rStyle w:val="Hipercze"/>
            <w:rFonts w:cstheme="minorHAnsi"/>
            <w:sz w:val="24"/>
            <w:szCs w:val="24"/>
          </w:rPr>
          <w:t xml:space="preserve">stronę internetową. </w:t>
        </w:r>
      </w:hyperlink>
      <w:r w:rsidR="00BE59A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p w14:paraId="4E82A0EA" w14:textId="77777777" w:rsidR="003D0202" w:rsidRDefault="000003C1">
      <w:pPr>
        <w:spacing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Kasa biletowa Teatru Lalek</w:t>
      </w:r>
    </w:p>
    <w:p w14:paraId="4E82A0EB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Bilety na przedstawienia w Teatrze Lalek można kupić w kasie Lubuskiego Teatru. </w:t>
      </w:r>
    </w:p>
    <w:p w14:paraId="4E82A0EC" w14:textId="77777777" w:rsidR="003D0202" w:rsidRPr="00BE59A3" w:rsidRDefault="000003C1">
      <w:pPr>
        <w:spacing w:line="360" w:lineRule="auto"/>
        <w:rPr>
          <w:rFonts w:cstheme="minorHAnsi"/>
          <w:sz w:val="24"/>
          <w:szCs w:val="24"/>
        </w:rPr>
      </w:pPr>
      <w:r w:rsidRPr="00BE59A3">
        <w:rPr>
          <w:rFonts w:cstheme="minorHAnsi"/>
          <w:sz w:val="24"/>
          <w:szCs w:val="24"/>
        </w:rPr>
        <w:t xml:space="preserve">Kasa znajduje się </w:t>
      </w:r>
      <w:r w:rsidRPr="00BE59A3">
        <w:rPr>
          <w:rFonts w:cstheme="minorHAnsi"/>
          <w:sz w:val="24"/>
          <w:szCs w:val="24"/>
        </w:rPr>
        <w:t>w budynku głównym Lubuskiego Teatru</w:t>
      </w:r>
      <w:r w:rsidRPr="00BE59A3">
        <w:rPr>
          <w:rFonts w:cstheme="minorHAnsi"/>
          <w:sz w:val="24"/>
          <w:szCs w:val="24"/>
        </w:rPr>
        <w:t xml:space="preserve"> przy al. Niepodległości 3/5 w Zielonej Górze </w:t>
      </w:r>
      <w:r w:rsidRPr="00BE59A3">
        <w:rPr>
          <w:rFonts w:cstheme="minorHAnsi"/>
          <w:sz w:val="24"/>
          <w:szCs w:val="24"/>
        </w:rPr>
        <w:t xml:space="preserve">– wejście od deptaku. </w:t>
      </w:r>
    </w:p>
    <w:p w14:paraId="4E82A0ED" w14:textId="1A24AF10" w:rsidR="003D0202" w:rsidRDefault="000003C1">
      <w:pPr>
        <w:spacing w:line="360" w:lineRule="auto"/>
        <w:rPr>
          <w:rFonts w:cstheme="minorHAnsi"/>
          <w:sz w:val="24"/>
          <w:szCs w:val="24"/>
        </w:rPr>
      </w:pPr>
      <w:r w:rsidRPr="00BE59A3">
        <w:rPr>
          <w:rFonts w:cstheme="minorHAnsi"/>
          <w:sz w:val="24"/>
          <w:szCs w:val="24"/>
        </w:rPr>
        <w:t xml:space="preserve">Pamiętaj, że kupując bilet </w:t>
      </w:r>
      <w:r w:rsidRPr="00BE59A3">
        <w:rPr>
          <w:rFonts w:cstheme="minorHAnsi"/>
          <w:sz w:val="24"/>
          <w:szCs w:val="24"/>
        </w:rPr>
        <w:t>w kasie biletowej Teatru na spektakl prezentowany w Teatrze lalek będziesz potrzebował kilka dodatkowych minut na pokonanie odległości między budynkami.</w:t>
      </w:r>
    </w:p>
    <w:p w14:paraId="4E82A0EE" w14:textId="77777777" w:rsidR="003D0202" w:rsidRDefault="000003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Godziny otwarcia kasy biletowej:</w:t>
      </w:r>
    </w:p>
    <w:p w14:paraId="4E82A0EF" w14:textId="77777777" w:rsidR="003D0202" w:rsidRDefault="000003C1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3" behindDoc="0" locked="0" layoutInCell="1" allowOverlap="1" wp14:anchorId="4E82A130" wp14:editId="4E82A131">
            <wp:simplePos x="0" y="0"/>
            <wp:positionH relativeFrom="column">
              <wp:posOffset>5119370</wp:posOffset>
            </wp:positionH>
            <wp:positionV relativeFrom="paragraph">
              <wp:posOffset>132080</wp:posOffset>
            </wp:positionV>
            <wp:extent cx="629285" cy="629285"/>
            <wp:effectExtent l="0" t="0" r="0" b="0"/>
            <wp:wrapTight wrapText="bothSides">
              <wp:wrapPolygon edited="0">
                <wp:start x="7052" y="639"/>
                <wp:lineTo x="3753" y="3230"/>
                <wp:lineTo x="452" y="9062"/>
                <wp:lineTo x="452" y="13598"/>
                <wp:lineTo x="7052" y="20069"/>
                <wp:lineTo x="14312" y="20069"/>
                <wp:lineTo x="15627" y="18782"/>
                <wp:lineTo x="20250" y="12302"/>
                <wp:lineTo x="20903" y="9062"/>
                <wp:lineTo x="17603" y="4527"/>
                <wp:lineTo x="13651" y="639"/>
                <wp:lineTo x="7052" y="639"/>
              </wp:wrapPolygon>
            </wp:wrapTight>
            <wp:docPr id="7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poniedziałek – nieczynna</w:t>
      </w:r>
    </w:p>
    <w:p w14:paraId="4E82A0F0" w14:textId="77777777" w:rsidR="003D0202" w:rsidRDefault="000003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wtorek - piątek –</w:t>
      </w:r>
      <w:r>
        <w:rPr>
          <w:rFonts w:cstheme="minorHAnsi"/>
          <w:b/>
          <w:bCs/>
          <w:sz w:val="24"/>
          <w:szCs w:val="24"/>
        </w:rPr>
        <w:t xml:space="preserve"> 8:30-12:30, 15:00-19:00</w:t>
      </w:r>
    </w:p>
    <w:p w14:paraId="4E82A0F1" w14:textId="77777777" w:rsidR="003D0202" w:rsidRDefault="000003C1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sobota - niedziela - kasa czynna na godzinę przed każdym spektaklem według repertuaru.</w:t>
      </w:r>
    </w:p>
    <w:p w14:paraId="4E82A0F2" w14:textId="77777777" w:rsidR="003D0202" w:rsidRDefault="000003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Kontakt z kasą biletową tel. </w:t>
      </w:r>
      <w:r>
        <w:rPr>
          <w:rFonts w:cstheme="minorHAnsi"/>
          <w:color w:val="4472C4" w:themeColor="accent1"/>
          <w:sz w:val="24"/>
          <w:szCs w:val="24"/>
        </w:rPr>
        <w:t>68 452 72 72 wew. 33</w:t>
      </w:r>
    </w:p>
    <w:p w14:paraId="4E82A0F3" w14:textId="77777777" w:rsidR="003D0202" w:rsidRPr="00BE59A3" w:rsidRDefault="000003C1">
      <w:pPr>
        <w:rPr>
          <w:rFonts w:cstheme="minorHAnsi"/>
          <w:color w:val="000000"/>
        </w:rPr>
      </w:pPr>
      <w:r w:rsidRPr="00BE59A3">
        <w:rPr>
          <w:rFonts w:cstheme="minorHAnsi"/>
          <w:color w:val="000000"/>
          <w:sz w:val="24"/>
          <w:szCs w:val="24"/>
        </w:rPr>
        <w:t>Możesz również zadzwonić i zarezerwować bilet w Impresariacie. Później odbierzesz go w kasie.</w:t>
      </w:r>
    </w:p>
    <w:p w14:paraId="4E82A0F5" w14:textId="11F441D9" w:rsidR="003D0202" w:rsidRDefault="000003C1" w:rsidP="00BE59A3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Impresariat</w:t>
      </w:r>
      <w:r w:rsidR="00BE59A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to miejsce</w:t>
      </w:r>
      <w:r w:rsidR="00BE59A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gdzie można dokonać rezerwacji biletu na spektakl lub inne wydarzenie organizowane przez Teatr. Możliwe są rezerwacje indywidualne lub dla zorganizowanych grup. W tym miejscu dowiesz się jaka jest cena biletów oraz ustalisz cenę biletu grupowego. Zdobędziesz również informacje szczegółowe na temat interesujących cię spektakli lub innych wydarzeń.</w:t>
      </w:r>
    </w:p>
    <w:p w14:paraId="4E82A0F6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Impresariat przyjmuje zamówienia na bilety od poniedziałku do piątku od godz. 8:00 do godziny 15:30.</w:t>
      </w:r>
    </w:p>
    <w:p w14:paraId="4E82A0F7" w14:textId="77777777" w:rsidR="003D0202" w:rsidRDefault="000003C1">
      <w:pPr>
        <w:spacing w:line="360" w:lineRule="auto"/>
        <w:rPr>
          <w:rFonts w:cstheme="minorHAnsi"/>
          <w:color w:val="0563C1" w:themeColor="hyperlink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Kontakt z impresariatem tel. </w:t>
      </w:r>
      <w:r>
        <w:rPr>
          <w:rFonts w:cstheme="minorHAnsi"/>
          <w:color w:val="4472C4" w:themeColor="accent1"/>
          <w:sz w:val="24"/>
          <w:szCs w:val="24"/>
        </w:rPr>
        <w:t>68 452-72-72 w. 35, 51, 63</w:t>
      </w:r>
      <w:r>
        <w:rPr>
          <w:rFonts w:cstheme="minorHAnsi"/>
          <w:sz w:val="24"/>
          <w:szCs w:val="24"/>
        </w:rPr>
        <w:br/>
        <w:t xml:space="preserve">Możesz także napisać e-mail na adres: </w:t>
      </w:r>
      <w:hyperlink r:id="rId15">
        <w:r>
          <w:rPr>
            <w:rStyle w:val="czeinternetowe"/>
            <w:rFonts w:cstheme="minorHAnsi"/>
            <w:sz w:val="24"/>
            <w:szCs w:val="24"/>
          </w:rPr>
          <w:t>impresariat@teatr.zgora.pl</w:t>
        </w:r>
      </w:hyperlink>
    </w:p>
    <w:p w14:paraId="4E82A0F8" w14:textId="77777777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Dostępność architektoniczna budynku </w:t>
      </w:r>
    </w:p>
    <w:p w14:paraId="4E82A0F9" w14:textId="77777777" w:rsidR="003D0202" w:rsidRDefault="000003C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Budynek Teatru Lalek jest piętrowy, połączony z Lubuskim Teatrem łącznikiem wewnątrz obiektu. Wejście główne do Teatru Lalek znajduje się od strony Placu Teatralnego. Wejście to nie posiada barier architektonicznych, jest w pełni dostosowane do potrzeb osób ze szczególnymi potrzebami. </w:t>
      </w:r>
    </w:p>
    <w:p w14:paraId="4E82A0FA" w14:textId="77777777" w:rsidR="003D0202" w:rsidRDefault="000003C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82A132" wp14:editId="56D7C8E6">
            <wp:extent cx="3743960" cy="3931920"/>
            <wp:effectExtent l="0" t="0" r="0" b="0"/>
            <wp:docPr id="8" name="Obraz 3" descr="Wejście do Teatru Lalek, bez barier architektonicz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3" descr="Wejście do Teatru Lalek, bez barier architektonicznych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A0FB" w14:textId="77777777" w:rsidR="003D0202" w:rsidRDefault="000003C1">
      <w:r>
        <w:rPr>
          <w:rStyle w:val="czeinternetowe"/>
          <w:rFonts w:cstheme="minorHAnsi"/>
          <w:color w:val="auto"/>
          <w:sz w:val="24"/>
          <w:szCs w:val="24"/>
          <w:u w:val="none"/>
        </w:rPr>
        <w:t>Przed</w:t>
      </w:r>
      <w:r>
        <w:rPr>
          <w:sz w:val="24"/>
          <w:szCs w:val="24"/>
        </w:rPr>
        <w:t xml:space="preserve"> wejściem do budynku po lewej stronie znajduje się </w:t>
      </w:r>
      <w:r>
        <w:rPr>
          <w:b/>
          <w:bCs/>
          <w:sz w:val="24"/>
          <w:szCs w:val="24"/>
        </w:rPr>
        <w:t xml:space="preserve">plan </w:t>
      </w:r>
      <w:proofErr w:type="spellStart"/>
      <w:r>
        <w:rPr>
          <w:rFonts w:cstheme="minorHAnsi"/>
          <w:b/>
          <w:bCs/>
          <w:sz w:val="24"/>
          <w:szCs w:val="24"/>
        </w:rPr>
        <w:t>tyflograficzny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Teatru Lalek.</w:t>
      </w:r>
    </w:p>
    <w:p w14:paraId="4E82A0FC" w14:textId="77777777" w:rsidR="003D0202" w:rsidRDefault="000003C1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82A134" wp14:editId="4E82A135">
            <wp:extent cx="5760720" cy="3307080"/>
            <wp:effectExtent l="0" t="0" r="0" b="0"/>
            <wp:docPr id="9" name="Obraz5" descr="Tyflograficzny plan ewakuacji Teatru  Lal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5" descr="Tyflograficzny plan ewakuacji Teatru  Lalek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A0FD" w14:textId="77777777" w:rsidR="003D0202" w:rsidRDefault="000003C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SZATNIA</w:t>
      </w:r>
    </w:p>
    <w:p w14:paraId="4E82A0FE" w14:textId="77777777" w:rsidR="003D0202" w:rsidRDefault="000003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holu po lewej stronie dostępna jest szatnia.</w:t>
      </w:r>
    </w:p>
    <w:p w14:paraId="4E82A0FF" w14:textId="2A52820D" w:rsidR="003D0202" w:rsidRDefault="001A733E">
      <w:pPr>
        <w:rPr>
          <w:rFonts w:cstheme="minorHAnsi"/>
          <w:sz w:val="24"/>
          <w:szCs w:val="24"/>
        </w:rPr>
      </w:pPr>
      <w:r w:rsidRPr="001A733E">
        <w:rPr>
          <w:rFonts w:cstheme="minorHAnsi"/>
          <w:sz w:val="24"/>
          <w:szCs w:val="24"/>
        </w:rPr>
        <w:drawing>
          <wp:inline distT="0" distB="0" distL="0" distR="0" wp14:anchorId="34A0BFCC" wp14:editId="4376F945">
            <wp:extent cx="5760720" cy="3840480"/>
            <wp:effectExtent l="0" t="0" r="0" b="7620"/>
            <wp:docPr id="232038555" name="Obraz 3" descr="Widok szatni oraz eksponatów w gablot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38555" name="Obraz 3" descr="Widok szatni oraz eksponatów w gablotach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A100" w14:textId="4CDE2624" w:rsidR="003D0202" w:rsidRDefault="000003C1">
      <w:r>
        <w:rPr>
          <w:rFonts w:cstheme="minorHAnsi"/>
          <w:sz w:val="24"/>
          <w:szCs w:val="24"/>
        </w:rPr>
        <w:t xml:space="preserve">W holu znajdują się również szklane gabloty z ekspozycją </w:t>
      </w:r>
      <w:r w:rsidRPr="002B3265">
        <w:rPr>
          <w:rFonts w:cstheme="minorHAnsi"/>
          <w:sz w:val="24"/>
          <w:szCs w:val="24"/>
        </w:rPr>
        <w:t>lalek</w:t>
      </w:r>
      <w:r>
        <w:rPr>
          <w:rFonts w:cstheme="minorHAnsi"/>
          <w:sz w:val="24"/>
          <w:szCs w:val="24"/>
        </w:rPr>
        <w:t xml:space="preserve"> teatralnych z dawnych spektakli Lubuskiego Teatru.</w:t>
      </w:r>
      <w:r w:rsidR="002E19CF">
        <w:rPr>
          <w:rFonts w:cstheme="minorHAnsi"/>
          <w:sz w:val="24"/>
          <w:szCs w:val="24"/>
        </w:rPr>
        <w:t xml:space="preserve"> </w:t>
      </w:r>
    </w:p>
    <w:p w14:paraId="4E82A103" w14:textId="543B07CD" w:rsidR="003D0202" w:rsidRPr="00FA0F99" w:rsidRDefault="000003C1">
      <w:r>
        <w:rPr>
          <w:rFonts w:cstheme="minorHAnsi"/>
          <w:sz w:val="24"/>
          <w:szCs w:val="24"/>
        </w:rPr>
        <w:t xml:space="preserve">Możesz je również zobaczyć na naszej stronie </w:t>
      </w:r>
      <w:r>
        <w:rPr>
          <w:rFonts w:cstheme="minorHAnsi"/>
          <w:sz w:val="24"/>
          <w:szCs w:val="24"/>
        </w:rPr>
        <w:t>internetowej:</w:t>
      </w:r>
      <w:r w:rsidR="00E966F2">
        <w:rPr>
          <w:rFonts w:cstheme="minorHAnsi"/>
          <w:sz w:val="24"/>
          <w:szCs w:val="24"/>
        </w:rPr>
        <w:t xml:space="preserve"> </w:t>
      </w:r>
      <w:hyperlink r:id="rId19" w:history="1">
        <w:r w:rsidR="00E966F2">
          <w:rPr>
            <w:rStyle w:val="Hipercze"/>
            <w:rFonts w:cstheme="minorHAnsi"/>
            <w:sz w:val="24"/>
            <w:szCs w:val="24"/>
          </w:rPr>
          <w:t xml:space="preserve">Galeria eksponatów </w:t>
        </w:r>
      </w:hyperlink>
      <w:r w:rsidR="00E966F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E966F2">
        <w:rPr>
          <w:rFonts w:cstheme="minorHAnsi"/>
          <w:sz w:val="24"/>
          <w:szCs w:val="24"/>
        </w:rPr>
        <w:t xml:space="preserve">lub </w:t>
      </w:r>
      <w:hyperlink r:id="rId20" w:history="1">
        <w:r w:rsidR="00E966F2">
          <w:rPr>
            <w:rStyle w:val="Hipercze"/>
            <w:rFonts w:cstheme="minorHAnsi"/>
            <w:sz w:val="24"/>
            <w:szCs w:val="24"/>
          </w:rPr>
          <w:t>Wirtualny spacer</w:t>
        </w:r>
      </w:hyperlink>
      <w:r w:rsidR="00E966F2">
        <w:rPr>
          <w:rFonts w:cstheme="minorHAnsi"/>
          <w:sz w:val="24"/>
          <w:szCs w:val="24"/>
        </w:rPr>
        <w:t xml:space="preserve"> </w:t>
      </w:r>
    </w:p>
    <w:p w14:paraId="4E82A104" w14:textId="77777777" w:rsidR="003D0202" w:rsidRDefault="000003C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0" simplePos="0" relativeHeight="9" behindDoc="0" locked="0" layoutInCell="1" allowOverlap="1" wp14:anchorId="4E82A138" wp14:editId="4E82A139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504190" cy="516255"/>
            <wp:effectExtent l="0" t="0" r="0" b="0"/>
            <wp:wrapTight wrapText="bothSides">
              <wp:wrapPolygon edited="0">
                <wp:start x="-379" y="0"/>
                <wp:lineTo x="-379" y="20362"/>
                <wp:lineTo x="20370" y="20362"/>
                <wp:lineTo x="20370" y="0"/>
                <wp:lineTo x="-379" y="0"/>
              </wp:wrapPolygon>
            </wp:wrapTight>
            <wp:docPr id="11" name="Obraz 16" descr="WC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6" descr="WC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24"/>
          <w:szCs w:val="24"/>
        </w:rPr>
        <w:t>TOALETA</w:t>
      </w:r>
    </w:p>
    <w:p w14:paraId="4E82A105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budynku na parterze znajduje się toaleta</w:t>
      </w:r>
      <w:r w:rsidRPr="00E966F2">
        <w:rPr>
          <w:rFonts w:cstheme="minorHAnsi"/>
          <w:sz w:val="24"/>
          <w:szCs w:val="24"/>
        </w:rPr>
        <w:t xml:space="preserve"> dostosowana</w:t>
      </w:r>
      <w:r>
        <w:rPr>
          <w:rFonts w:cstheme="minorHAnsi"/>
          <w:sz w:val="24"/>
          <w:szCs w:val="24"/>
        </w:rPr>
        <w:t xml:space="preserve"> do potrzeb osób z niepełnosprawnością.</w:t>
      </w:r>
    </w:p>
    <w:p w14:paraId="4E82A106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E82A13A" wp14:editId="4E82A13B">
            <wp:extent cx="2834640" cy="3528060"/>
            <wp:effectExtent l="0" t="0" r="0" b="0"/>
            <wp:docPr id="12" name="Obraz7" descr="Umywalka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7" descr="Umywalka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E82A13C" wp14:editId="4E82A13D">
            <wp:extent cx="2819400" cy="3520440"/>
            <wp:effectExtent l="0" t="0" r="0" b="0"/>
            <wp:docPr id="13" name="Obraz 5" descr="Toaleta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5" descr="Toaleta dla osób z niepełnosprawnością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A107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sceny w Teatrze Lalek prowadzą szerokie schody. Po lewej stronie schodów znajduje się winda, którą osoby z niepełnosprawnością mogą dostać się na scenę znajdującą się na półpiętrze.</w:t>
      </w:r>
    </w:p>
    <w:p w14:paraId="4E82A108" w14:textId="6660D1BA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E82A13E" wp14:editId="4E82A13F">
            <wp:extent cx="3515995" cy="2800350"/>
            <wp:effectExtent l="0" t="0" r="0" b="0"/>
            <wp:docPr id="14" name="Obraz 6" descr="Schody prowadzące na widown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6" descr="Schody prowadzące na widownię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E82A140" wp14:editId="48B32AC8">
            <wp:extent cx="1525905" cy="2776855"/>
            <wp:effectExtent l="0" t="0" r="0" b="0"/>
            <wp:docPr id="15" name="Obraz10" descr="Winda w Teatrze Lale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0" descr="Winda w Teatrze Lalek.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12" behindDoc="0" locked="0" layoutInCell="1" allowOverlap="1" wp14:anchorId="4E82A142" wp14:editId="4E82A143">
            <wp:simplePos x="0" y="0"/>
            <wp:positionH relativeFrom="column">
              <wp:posOffset>5572125</wp:posOffset>
            </wp:positionH>
            <wp:positionV relativeFrom="paragraph">
              <wp:posOffset>215265</wp:posOffset>
            </wp:positionV>
            <wp:extent cx="688975" cy="688975"/>
            <wp:effectExtent l="0" t="0" r="0" b="0"/>
            <wp:wrapSquare wrapText="bothSides"/>
            <wp:docPr id="16" name="Obraz 12" descr=" wi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2" descr=" winda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2A109" w14:textId="77777777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Jak załatwić sprawę w Teatrze Lalek w Zielonej Górze?</w:t>
      </w:r>
    </w:p>
    <w:p w14:paraId="4E82A10A" w14:textId="77777777" w:rsidR="003D0202" w:rsidRDefault="000003C1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0" simplePos="0" relativeHeight="4" behindDoc="0" locked="0" layoutInCell="1" allowOverlap="1" wp14:anchorId="4E82A146" wp14:editId="4E82A147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551180" cy="551180"/>
            <wp:effectExtent l="0" t="0" r="0" b="0"/>
            <wp:wrapTight wrapText="bothSides">
              <wp:wrapPolygon edited="0">
                <wp:start x="-208" y="2952"/>
                <wp:lineTo x="-208" y="17747"/>
                <wp:lineTo x="20886" y="17747"/>
                <wp:lineTo x="20886" y="2952"/>
                <wp:lineTo x="-208" y="2952"/>
              </wp:wrapPolygon>
            </wp:wrapTight>
            <wp:docPr id="18" name="Obraz13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3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  <w:sz w:val="24"/>
          <w:szCs w:val="24"/>
        </w:rPr>
        <w:t>Żeby załatwić sprawę w Teatrze możesz:</w:t>
      </w:r>
    </w:p>
    <w:p w14:paraId="4E82A10B" w14:textId="77777777" w:rsidR="003D0202" w:rsidRDefault="000003C1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  <w:r>
        <w:t xml:space="preserve"> </w:t>
      </w:r>
    </w:p>
    <w:p w14:paraId="4E82A10C" w14:textId="77777777" w:rsidR="003D0202" w:rsidRDefault="000003C1">
      <w:pPr>
        <w:pStyle w:val="Akapitzlist"/>
        <w:spacing w:after="0" w:line="360" w:lineRule="auto"/>
        <w:ind w:left="36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Lubuski Teatr w Zielonej Górze </w:t>
      </w:r>
    </w:p>
    <w:p w14:paraId="4E82A10D" w14:textId="77777777" w:rsidR="003D0202" w:rsidRDefault="000003C1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Al. Niepodległości 3/5</w:t>
      </w:r>
    </w:p>
    <w:p w14:paraId="4E82A10E" w14:textId="77777777" w:rsidR="003D0202" w:rsidRDefault="000003C1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65-048 Zielona Góra</w:t>
      </w:r>
    </w:p>
    <w:p w14:paraId="4E82A10F" w14:textId="77777777" w:rsidR="003D0202" w:rsidRDefault="000003C1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Przyjść do Teatru i spotkać się z pracownikiem w godzinach pracy jednostki.</w:t>
      </w:r>
    </w:p>
    <w:p w14:paraId="4E82A110" w14:textId="77777777" w:rsidR="003D0202" w:rsidRDefault="000003C1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Przynieść pismo osobiście do sekretariatu.</w:t>
      </w:r>
      <w:r>
        <w:t xml:space="preserve"> </w:t>
      </w:r>
    </w:p>
    <w:p w14:paraId="4E82A111" w14:textId="77777777" w:rsidR="003D0202" w:rsidRDefault="000003C1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3B3B3B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0" simplePos="0" relativeHeight="6" behindDoc="0" locked="0" layoutInCell="1" allowOverlap="1" wp14:anchorId="4E82A148" wp14:editId="4E82A1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51180" cy="551180"/>
            <wp:effectExtent l="0" t="0" r="0" b="0"/>
            <wp:wrapTight wrapText="bothSides">
              <wp:wrapPolygon edited="0">
                <wp:start x="8074" y="0"/>
                <wp:lineTo x="4311" y="2204"/>
                <wp:lineTo x="-208" y="8860"/>
                <wp:lineTo x="-208" y="20701"/>
                <wp:lineTo x="20886" y="20701"/>
                <wp:lineTo x="20886" y="8860"/>
                <wp:lineTo x="16367" y="2204"/>
                <wp:lineTo x="12603" y="0"/>
                <wp:lineTo x="8074" y="0"/>
              </wp:wrapPolygon>
            </wp:wrapTight>
            <wp:docPr id="19" name="Obraz14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4" descr=" ma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  <w:sz w:val="24"/>
          <w:szCs w:val="24"/>
        </w:rPr>
        <w:t xml:space="preserve">Napisać wiadomość i wysłać ją na adres e-mailowy: </w:t>
      </w:r>
      <w:hyperlink r:id="rId28">
        <w:r>
          <w:rPr>
            <w:rStyle w:val="czeinternetowe"/>
            <w:rFonts w:cstheme="minorHAnsi"/>
            <w:sz w:val="24"/>
            <w:szCs w:val="24"/>
            <w:highlight w:val="white"/>
          </w:rPr>
          <w:t>sekretariat@teatr.zgora.pl</w:t>
        </w:r>
      </w:hyperlink>
    </w:p>
    <w:p w14:paraId="4E82A112" w14:textId="77777777" w:rsidR="003D0202" w:rsidRDefault="000003C1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color w:val="3B3B3B"/>
          <w:sz w:val="24"/>
          <w:szCs w:val="24"/>
          <w:highlight w:val="white"/>
        </w:rPr>
      </w:pPr>
      <w:r>
        <w:rPr>
          <w:rFonts w:cstheme="minorHAnsi"/>
          <w:color w:val="000000" w:themeColor="text1"/>
          <w:sz w:val="24"/>
          <w:szCs w:val="24"/>
        </w:rPr>
        <w:t xml:space="preserve">Zadzwonić pod numer telefonu </w:t>
      </w:r>
      <w:r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68-452-72-72 do 75 wew. 24.</w:t>
      </w:r>
      <w:r>
        <w:t xml:space="preserve"> </w:t>
      </w:r>
    </w:p>
    <w:p w14:paraId="4E82A113" w14:textId="77777777" w:rsidR="003D0202" w:rsidRDefault="000003C1">
      <w:pPr>
        <w:pStyle w:val="Akapitzlist"/>
        <w:numPr>
          <w:ilvl w:val="0"/>
          <w:numId w:val="1"/>
        </w:numPr>
        <w:spacing w:afterAutospacing="1" w:line="360" w:lineRule="auto"/>
        <w:rPr>
          <w:rFonts w:cstheme="minorHAnsi"/>
          <w:color w:val="3B3B3B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0" simplePos="0" relativeHeight="5" behindDoc="0" locked="0" layoutInCell="1" allowOverlap="1" wp14:anchorId="4E82A14A" wp14:editId="4E82A14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25780" cy="525780"/>
            <wp:effectExtent l="0" t="0" r="0" b="0"/>
            <wp:wrapTight wrapText="bothSides">
              <wp:wrapPolygon edited="0">
                <wp:start x="2163" y="0"/>
                <wp:lineTo x="582" y="4645"/>
                <wp:lineTo x="582" y="7741"/>
                <wp:lineTo x="4525" y="13952"/>
                <wp:lineTo x="10850" y="19380"/>
                <wp:lineTo x="11640" y="20928"/>
                <wp:lineTo x="18746" y="20928"/>
                <wp:lineTo x="19528" y="19380"/>
                <wp:lineTo x="20318" y="15500"/>
                <wp:lineTo x="6906" y="0"/>
                <wp:lineTo x="2163" y="0"/>
              </wp:wrapPolygon>
            </wp:wrapTight>
            <wp:docPr id="20" name="Obraz15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5" descr="telef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  <w:sz w:val="24"/>
          <w:szCs w:val="24"/>
        </w:rPr>
        <w:t xml:space="preserve">Telefon Komórkowy: </w:t>
      </w:r>
      <w:r>
        <w:rPr>
          <w:rFonts w:cstheme="minorHAnsi"/>
          <w:color w:val="4472C4" w:themeColor="accent1"/>
          <w:sz w:val="24"/>
          <w:szCs w:val="24"/>
        </w:rPr>
        <w:t>784-001-867</w:t>
      </w:r>
    </w:p>
    <w:p w14:paraId="4E82A114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Pracownicy Teatru pomogą załatwić Twoją sprawę bez względu na sposób kontaktu wybrany przez Ciebie. </w:t>
      </w:r>
    </w:p>
    <w:p w14:paraId="4E82A115" w14:textId="77777777" w:rsidR="003D0202" w:rsidRDefault="000003C1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Poinformuj nas o najlepszej dla Ciebie formie komunikowania się dla załatwienia Twojej sprawy. My dołożymy starań, aby Twoją sprawę załatwić jak najszybciej.</w:t>
      </w:r>
    </w:p>
    <w:p w14:paraId="4E82A116" w14:textId="56D4D97C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7" behindDoc="0" locked="0" layoutInCell="1" allowOverlap="1" wp14:anchorId="4E82A14C" wp14:editId="4E82A14D">
            <wp:simplePos x="0" y="0"/>
            <wp:positionH relativeFrom="margin">
              <wp:posOffset>5166995</wp:posOffset>
            </wp:positionH>
            <wp:positionV relativeFrom="paragraph">
              <wp:posOffset>193040</wp:posOffset>
            </wp:positionV>
            <wp:extent cx="641985" cy="641985"/>
            <wp:effectExtent l="0" t="0" r="0" b="0"/>
            <wp:wrapTight wrapText="bothSides">
              <wp:wrapPolygon edited="0">
                <wp:start x="6252" y="1893"/>
                <wp:lineTo x="-208" y="11418"/>
                <wp:lineTo x="-208" y="13329"/>
                <wp:lineTo x="2377" y="13329"/>
                <wp:lineTo x="3030" y="17772"/>
                <wp:lineTo x="16607" y="17772"/>
                <wp:lineTo x="16607" y="13329"/>
                <wp:lineTo x="21135" y="6975"/>
                <wp:lineTo x="21135" y="4434"/>
                <wp:lineTo x="12078" y="1893"/>
                <wp:lineTo x="6252" y="1893"/>
              </wp:wrapPolygon>
            </wp:wrapTight>
            <wp:docPr id="21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>Pies asystujący</w:t>
      </w:r>
      <w:r w:rsidR="00FA0F99">
        <w:rPr>
          <w:rFonts w:asciiTheme="minorHAnsi" w:hAnsiTheme="minorHAnsi" w:cstheme="minorHAnsi"/>
          <w:sz w:val="24"/>
          <w:szCs w:val="24"/>
        </w:rPr>
        <w:t>/pies przewodnik</w:t>
      </w:r>
    </w:p>
    <w:p w14:paraId="4E82A117" w14:textId="77777777" w:rsidR="003D0202" w:rsidRDefault="000003C1">
      <w:pPr>
        <w:spacing w:afterAutospacing="1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Jeśli przy poruszaniu się pomaga Ci pies asystujący lub pies przewodnik, oczywiście możesz z nim przyjść do Teatru.  </w:t>
      </w:r>
    </w:p>
    <w:p w14:paraId="4E82A118" w14:textId="77777777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Czym zajmuje się Teatrze Lalek?</w:t>
      </w:r>
    </w:p>
    <w:p w14:paraId="4E82A119" w14:textId="77777777" w:rsidR="003D0202" w:rsidRDefault="000003C1">
      <w:pPr>
        <w:numPr>
          <w:ilvl w:val="0"/>
          <w:numId w:val="5"/>
        </w:num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 teatrze możesz zobaczyć spektakl.</w:t>
      </w:r>
    </w:p>
    <w:p w14:paraId="4E82A11A" w14:textId="77777777" w:rsidR="003D0202" w:rsidRDefault="000003C1">
      <w:pPr>
        <w:numPr>
          <w:ilvl w:val="0"/>
          <w:numId w:val="6"/>
        </w:num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Możesz przyjść zwiedzić Teatr z przewodnikiem.</w:t>
      </w:r>
    </w:p>
    <w:p w14:paraId="4E82A11C" w14:textId="38BAD74E" w:rsidR="003D0202" w:rsidRPr="00FA0F99" w:rsidRDefault="000003C1" w:rsidP="00FA0F99">
      <w:pPr>
        <w:numPr>
          <w:ilvl w:val="0"/>
          <w:numId w:val="6"/>
        </w:numPr>
        <w:spacing w:line="36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W teatrze czasami odbywają się warsztaty </w:t>
      </w:r>
      <w:r w:rsidRPr="00FA0F99">
        <w:rPr>
          <w:rFonts w:cstheme="minorHAnsi"/>
          <w:color w:val="000000"/>
          <w:sz w:val="24"/>
          <w:szCs w:val="24"/>
        </w:rPr>
        <w:t xml:space="preserve">edukacyjne oraz inne wydarzenia artystyczne takie jak koncerty, wystawy, czytania </w:t>
      </w:r>
      <w:proofErr w:type="spellStart"/>
      <w:r w:rsidRPr="00FA0F99">
        <w:rPr>
          <w:rFonts w:cstheme="minorHAnsi"/>
          <w:color w:val="000000"/>
          <w:sz w:val="24"/>
          <w:szCs w:val="24"/>
        </w:rPr>
        <w:t>performatywne</w:t>
      </w:r>
      <w:proofErr w:type="spellEnd"/>
      <w:r w:rsidRPr="00FA0F99">
        <w:rPr>
          <w:rFonts w:cstheme="minorHAnsi"/>
          <w:color w:val="000000"/>
          <w:sz w:val="24"/>
          <w:szCs w:val="24"/>
        </w:rPr>
        <w:t xml:space="preserve"> i inne.</w:t>
      </w:r>
    </w:p>
    <w:p w14:paraId="4E82A11D" w14:textId="77777777" w:rsidR="003D0202" w:rsidRDefault="000003C1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8" behindDoc="0" locked="0" layoutInCell="1" allowOverlap="1" wp14:anchorId="4E82A14E" wp14:editId="4E82A14F">
            <wp:simplePos x="0" y="0"/>
            <wp:positionH relativeFrom="margin">
              <wp:posOffset>5370830</wp:posOffset>
            </wp:positionH>
            <wp:positionV relativeFrom="paragraph">
              <wp:posOffset>263525</wp:posOffset>
            </wp:positionV>
            <wp:extent cx="586105" cy="586105"/>
            <wp:effectExtent l="0" t="0" r="0" b="0"/>
            <wp:wrapTight wrapText="bothSides">
              <wp:wrapPolygon edited="0">
                <wp:start x="1209" y="2776"/>
                <wp:lineTo x="-208" y="15290"/>
                <wp:lineTo x="-208" y="18083"/>
                <wp:lineTo x="21041" y="18083"/>
                <wp:lineTo x="21041" y="15290"/>
                <wp:lineTo x="18918" y="2776"/>
                <wp:lineTo x="1209" y="2776"/>
              </wp:wrapPolygon>
            </wp:wrapTight>
            <wp:docPr id="2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>Oficjalna strona Teatru Lalek</w:t>
      </w:r>
    </w:p>
    <w:p w14:paraId="4E82A11E" w14:textId="77777777" w:rsidR="003D0202" w:rsidRDefault="000003C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Oficjalną stroną z informacjami publicznymi Teatru Lalek jest </w:t>
      </w:r>
      <w:hyperlink r:id="rId31">
        <w:r>
          <w:rPr>
            <w:rStyle w:val="czeinternetowe"/>
            <w:sz w:val="24"/>
            <w:szCs w:val="24"/>
          </w:rPr>
          <w:t>strona internetowa</w:t>
        </w:r>
      </w:hyperlink>
      <w:r>
        <w:rPr>
          <w:sz w:val="24"/>
          <w:szCs w:val="24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4"/>
          <w:szCs w:val="24"/>
        </w:rPr>
        <w:t>dostępna pod adresem:</w:t>
      </w:r>
      <w:r>
        <w:t xml:space="preserve"> </w:t>
      </w:r>
      <w:hyperlink r:id="rId32">
        <w:r>
          <w:rPr>
            <w:rStyle w:val="czeinternetowe"/>
            <w:rFonts w:cstheme="minorHAnsi"/>
            <w:sz w:val="24"/>
            <w:szCs w:val="24"/>
          </w:rPr>
          <w:t>https://teatrlalek.teatr.zgora.pl/pl/</w:t>
        </w:r>
      </w:hyperlink>
      <w:r>
        <w:rPr>
          <w:rFonts w:cstheme="minorHAnsi"/>
          <w:sz w:val="24"/>
          <w:szCs w:val="24"/>
        </w:rPr>
        <w:t xml:space="preserve"> </w:t>
      </w:r>
    </w:p>
    <w:p w14:paraId="4E82A11F" w14:textId="1E99379D" w:rsidR="003D0202" w:rsidRPr="00FE03B5" w:rsidRDefault="00AC56F6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Teatr Lalek udostępnia również </w:t>
      </w:r>
      <w:hyperlink r:id="rId33">
        <w:r w:rsidR="004E7CF7">
          <w:rPr>
            <w:rStyle w:val="czeinternetowe"/>
            <w:rFonts w:cstheme="minorHAnsi"/>
            <w:sz w:val="24"/>
            <w:szCs w:val="24"/>
          </w:rPr>
          <w:t>PRZEDPRZEWODNIK</w:t>
        </w:r>
      </w:hyperlink>
      <w:r w:rsidR="000003C1" w:rsidRPr="00A1661F">
        <w:rPr>
          <w:rFonts w:cstheme="minorHAnsi"/>
          <w:sz w:val="24"/>
          <w:szCs w:val="24"/>
        </w:rPr>
        <w:t xml:space="preserve"> </w:t>
      </w:r>
    </w:p>
    <w:p w14:paraId="4E82A121" w14:textId="6C147E77" w:rsidR="003D0202" w:rsidRPr="00A1661F" w:rsidRDefault="000003C1">
      <w:pPr>
        <w:spacing w:after="0" w:line="360" w:lineRule="auto"/>
        <w:rPr>
          <w:rFonts w:cstheme="minorHAnsi"/>
        </w:rPr>
      </w:pPr>
      <w:r w:rsidRPr="00A1661F">
        <w:rPr>
          <w:rFonts w:cstheme="minorHAnsi"/>
          <w:sz w:val="24"/>
          <w:szCs w:val="24"/>
        </w:rPr>
        <w:t xml:space="preserve">Na stronie internetowej możesz sprawdzić </w:t>
      </w:r>
      <w:hyperlink r:id="rId34" w:history="1">
        <w:r w:rsidR="00AC56F6">
          <w:rPr>
            <w:rStyle w:val="Hipercze"/>
            <w:rFonts w:cstheme="minorHAnsi"/>
            <w:sz w:val="24"/>
            <w:szCs w:val="24"/>
          </w:rPr>
          <w:t>aktualny repertuar</w:t>
        </w:r>
      </w:hyperlink>
      <w:r w:rsidR="00AC56F6">
        <w:rPr>
          <w:rFonts w:cstheme="minorHAnsi"/>
          <w:sz w:val="24"/>
          <w:szCs w:val="24"/>
        </w:rPr>
        <w:t xml:space="preserve">. </w:t>
      </w:r>
    </w:p>
    <w:p w14:paraId="4E82A123" w14:textId="0CBE0E26" w:rsidR="003D0202" w:rsidRPr="000003C1" w:rsidRDefault="000003C1">
      <w:pPr>
        <w:spacing w:after="0" w:line="360" w:lineRule="auto"/>
        <w:rPr>
          <w:rFonts w:cstheme="minorHAnsi"/>
        </w:rPr>
      </w:pPr>
      <w:r w:rsidRPr="0056662E">
        <w:rPr>
          <w:rFonts w:cstheme="minorHAnsi"/>
          <w:b/>
          <w:bCs/>
          <w:sz w:val="24"/>
          <w:szCs w:val="24"/>
        </w:rPr>
        <w:t>Repertuar</w:t>
      </w:r>
      <w:r w:rsidRPr="00A1661F">
        <w:rPr>
          <w:rFonts w:cstheme="minorHAnsi"/>
          <w:sz w:val="24"/>
          <w:szCs w:val="24"/>
        </w:rPr>
        <w:t xml:space="preserve"> to lista spektakli i wydarzeń, które możesz zobaczyć w teatrze w określonym czasie.</w:t>
      </w:r>
    </w:p>
    <w:sectPr w:rsidR="003D0202" w:rsidRPr="000003C1">
      <w:footerReference w:type="default" r:id="rId35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2A156" w14:textId="77777777" w:rsidR="000003C1" w:rsidRDefault="000003C1">
      <w:pPr>
        <w:spacing w:after="0" w:line="240" w:lineRule="auto"/>
      </w:pPr>
      <w:r>
        <w:separator/>
      </w:r>
    </w:p>
  </w:endnote>
  <w:endnote w:type="continuationSeparator" w:id="0">
    <w:p w14:paraId="4E82A158" w14:textId="77777777" w:rsidR="000003C1" w:rsidRDefault="00000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8555695"/>
      <w:docPartObj>
        <w:docPartGallery w:val="Page Numbers (Bottom of Page)"/>
        <w:docPartUnique/>
      </w:docPartObj>
    </w:sdtPr>
    <w:sdtEndPr/>
    <w:sdtContent>
      <w:p w14:paraId="4E82A150" w14:textId="77777777" w:rsidR="003D0202" w:rsidRDefault="000003C1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</w:instrText>
        </w:r>
        <w:r>
          <w:fldChar w:fldCharType="separate"/>
        </w:r>
        <w:r>
          <w:t>7</w:t>
        </w:r>
        <w:r>
          <w:fldChar w:fldCharType="end"/>
        </w:r>
        <w:r>
          <w:t xml:space="preserve"> </w:t>
        </w:r>
      </w:p>
    </w:sdtContent>
  </w:sdt>
  <w:p w14:paraId="4E82A151" w14:textId="77777777" w:rsidR="003D0202" w:rsidRDefault="003D02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2A152" w14:textId="77777777" w:rsidR="000003C1" w:rsidRDefault="000003C1">
      <w:pPr>
        <w:spacing w:after="0" w:line="240" w:lineRule="auto"/>
      </w:pPr>
      <w:r>
        <w:separator/>
      </w:r>
    </w:p>
  </w:footnote>
  <w:footnote w:type="continuationSeparator" w:id="0">
    <w:p w14:paraId="4E82A154" w14:textId="77777777" w:rsidR="000003C1" w:rsidRDefault="00000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4565"/>
    <w:multiLevelType w:val="multilevel"/>
    <w:tmpl w:val="67F206A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120" w:hanging="180"/>
      </w:pPr>
    </w:lvl>
  </w:abstractNum>
  <w:abstractNum w:abstractNumId="1" w15:restartNumberingAfterBreak="0">
    <w:nsid w:val="28A61853"/>
    <w:multiLevelType w:val="multilevel"/>
    <w:tmpl w:val="CB006C2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 w15:restartNumberingAfterBreak="0">
    <w:nsid w:val="2EBD36AD"/>
    <w:multiLevelType w:val="multilevel"/>
    <w:tmpl w:val="974494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AF718C0"/>
    <w:multiLevelType w:val="multilevel"/>
    <w:tmpl w:val="4840494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 w16cid:durableId="940651619">
    <w:abstractNumId w:val="0"/>
  </w:num>
  <w:num w:numId="2" w16cid:durableId="213393376">
    <w:abstractNumId w:val="3"/>
  </w:num>
  <w:num w:numId="3" w16cid:durableId="246765285">
    <w:abstractNumId w:val="1"/>
  </w:num>
  <w:num w:numId="4" w16cid:durableId="190262054">
    <w:abstractNumId w:val="2"/>
  </w:num>
  <w:num w:numId="5" w16cid:durableId="9533539">
    <w:abstractNumId w:val="1"/>
    <w:lvlOverride w:ilvl="0">
      <w:startOverride w:val="1"/>
    </w:lvlOverride>
  </w:num>
  <w:num w:numId="6" w16cid:durableId="990905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02"/>
    <w:rsid w:val="000003C1"/>
    <w:rsid w:val="001A733E"/>
    <w:rsid w:val="002B3265"/>
    <w:rsid w:val="002E19CF"/>
    <w:rsid w:val="003054F3"/>
    <w:rsid w:val="003D0202"/>
    <w:rsid w:val="004E7CF7"/>
    <w:rsid w:val="0056662E"/>
    <w:rsid w:val="00777DA2"/>
    <w:rsid w:val="00926F7A"/>
    <w:rsid w:val="00A1661F"/>
    <w:rsid w:val="00AC56F6"/>
    <w:rsid w:val="00B95492"/>
    <w:rsid w:val="00BE59A3"/>
    <w:rsid w:val="00E966F2"/>
    <w:rsid w:val="00FA0F99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2A0DD"/>
  <w15:docId w15:val="{426B944E-0B8D-4072-BE38-41697E86A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26E9"/>
    <w:pPr>
      <w:spacing w:after="160" w:line="259" w:lineRule="auto"/>
    </w:pPr>
    <w:rPr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zeinternetowe">
    <w:name w:val="Łącze internetowe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53DDD"/>
    <w:rPr>
      <w:color w:val="605E5C"/>
      <w:shd w:val="clear" w:color="auto" w:fill="E1DFDD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E42924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E42924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9050F"/>
  </w:style>
  <w:style w:type="character" w:customStyle="1" w:styleId="StopkaZnak">
    <w:name w:val="Stopka Znak"/>
    <w:basedOn w:val="Domylnaczcionkaakapitu"/>
    <w:link w:val="Stopka"/>
    <w:uiPriority w:val="99"/>
    <w:qFormat/>
    <w:rsid w:val="0039050F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939F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557AB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557AB4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557AB4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312BE5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1E524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52796"/>
    <w:rPr>
      <w:sz w:val="22"/>
    </w:r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939F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557AB4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557AB4"/>
    <w:rPr>
      <w:b/>
      <w:bCs/>
    </w:rPr>
  </w:style>
  <w:style w:type="character" w:styleId="Hipercze">
    <w:name w:val="Hyperlink"/>
    <w:basedOn w:val="Domylnaczcionkaakapitu"/>
    <w:uiPriority w:val="99"/>
    <w:unhideWhenUsed/>
    <w:rsid w:val="00BE59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8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trlalek.teatr.zgora.pl/pl/repertuar-pl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hyperlink" Target="https://teatrlalek.teatr.zgora.pl/pl/repertuar-p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ekretariat@teatr.zgora.p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s://youtu.be/7scM7lkQVg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teatrlalek.teatr.zgora.pl/pl/galeria-eksponatow-pl/wirtualny-spacer-pl.html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hyperlink" Target="https://teatrlalek.teatr.zgora.pl/pl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mpresariat@teatr.zgora.pl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sekretariat@teatr.zgora.p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teatrlalek.teatr.zgora.pl/pl/galeria-eksponatow-pl.html" TargetMode="External"/><Relationship Id="rId31" Type="http://schemas.openxmlformats.org/officeDocument/2006/relationships/hyperlink" Target="https://teatrlalek.teatr.zgora.pl/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1F94C-DE4D-4CBB-A53D-7D3BC856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6</Pages>
  <Words>771</Words>
  <Characters>4631</Characters>
  <Application>Microsoft Office Word</Application>
  <DocSecurity>0</DocSecurity>
  <Lines>38</Lines>
  <Paragraphs>10</Paragraphs>
  <ScaleCrop>false</ScaleCrop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Urząd Miejski Biały Bór</dc:title>
  <dc:subject/>
  <dc:creator>Zuzanna Nienadowska</dc:creator>
  <dc:description/>
  <cp:lastModifiedBy>Dorota Szymańska</cp:lastModifiedBy>
  <cp:revision>54</cp:revision>
  <cp:lastPrinted>2024-12-17T15:51:00Z</cp:lastPrinted>
  <dcterms:created xsi:type="dcterms:W3CDTF">2024-09-11T08:52:00Z</dcterms:created>
  <dcterms:modified xsi:type="dcterms:W3CDTF">2025-01-26T23:01:00Z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